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CE" w:rsidRPr="009936CE" w:rsidRDefault="009936CE" w:rsidP="009936CE">
      <w:pPr>
        <w:jc w:val="left"/>
        <w:rPr>
          <w:rFonts w:ascii="黑体" w:eastAsia="黑体" w:hAnsi="黑体"/>
        </w:rPr>
      </w:pPr>
      <w:r w:rsidRPr="009936CE">
        <w:rPr>
          <w:rFonts w:ascii="黑体" w:eastAsia="黑体" w:hAnsi="黑体" w:hint="eastAsia"/>
        </w:rPr>
        <w:t>附件：</w:t>
      </w:r>
    </w:p>
    <w:p w:rsidR="009936CE" w:rsidRPr="005557E7" w:rsidRDefault="009936CE" w:rsidP="009936CE">
      <w:pPr>
        <w:jc w:val="center"/>
        <w:rPr>
          <w:rFonts w:ascii="黑体" w:eastAsia="黑体" w:hAnsi="黑体"/>
        </w:rPr>
      </w:pPr>
      <w:r w:rsidRPr="005557E7">
        <w:rPr>
          <w:rFonts w:ascii="黑体" w:eastAsia="黑体" w:hAnsi="黑体" w:hint="eastAsia"/>
        </w:rPr>
        <w:t>2016年湖北省普通高等学校本科专业目录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2178"/>
        <w:gridCol w:w="1417"/>
        <w:gridCol w:w="2126"/>
        <w:gridCol w:w="961"/>
        <w:gridCol w:w="863"/>
        <w:gridCol w:w="1000"/>
      </w:tblGrid>
      <w:tr w:rsidR="009936CE" w:rsidRPr="009936CE" w:rsidTr="002B3060">
        <w:trPr>
          <w:cantSplit/>
          <w:trHeight w:val="555"/>
          <w:tblHeader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修业年限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学位授予门类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010101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010103K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宗教学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外交学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俄语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德语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数字出版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考古学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自然地理与资源环境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微电子科学与工程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电波传播与天线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080904K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080908T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空间信息与数字技术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遥感科学与技术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081203T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081204T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地理国情监测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081205T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地理空间信息工程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能源化学工程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包装工程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印刷工程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核工程与核技术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水质科学与技术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工学或建筑学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七年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长学制专业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七年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长学制专业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100401K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100405TK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全球健康学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图书馆学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档案学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285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戏剧影视文学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010101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德语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080412T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功能材料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080503T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微电子科学与工程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080709T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电子封装技术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080710T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集成电路设计与集成系统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电磁场与无线技术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080904K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081804K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核工程与核技术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六年或七年或八年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长学制专业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100203TK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100401K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100501K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100601K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医学实验技术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四年或五年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010101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知识产权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科学教育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040202K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俄语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核物理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自然地理与资源环境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080904K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120213T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财务会计教育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戏剧影视文学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绘画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复合材料与工程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332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新能源材料与器件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包装工程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081804K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工学或建筑学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364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120408T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艺术设计学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398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自然地理与资源环境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大气科学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地球化学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070903T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地球信息科学与技术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080410T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宝石及材料工艺学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080904K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080908T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空间信息与数字技术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遥感科学与技术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431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地下水科学与工程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010101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国民经济管理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税收学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020305T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465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贸易经济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030601K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治安学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030602K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侦查学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030603K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边防管理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俄语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499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120211T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劳动关系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农业机械化及其自动化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532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农业电气化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环境生态工程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植物科学与技术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种子科学与工程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设施农业科学与工程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茶学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农业资源与环境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090403T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动植物检疫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林学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090603T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农村区域发展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566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知识产权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文物与博物馆学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600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080711T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轨道交通信号与控制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资源环境科学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100705T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药物分析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633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绘画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010101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030204T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国际事务与国际关系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教育学或理学或工学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运动人体科学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665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葡萄牙语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理学或工学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自然地理与资源环境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理学或工学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697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新能源材料与器件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微电子科学与工程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080904K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档案学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电子商务及法律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731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德语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080904K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765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100401K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卫生检验与检疫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绘画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798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新能源材料与器件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智能电网信息工程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831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核工程与核技术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100203TK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100501K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865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899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地球化学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第二学士学位专业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光源与照明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第二学士学位专业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第二学士学位专业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第二学士学位专业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929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第二学士学位专业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第二学士学位专业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081506T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海洋油气工程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第二学士学位专业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种子科学与工程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茶学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农业资源与环境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动物药学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100601K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961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农村区域发展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040202K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995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轨道交通信号与控制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100502K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1028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绘画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能源经济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1061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080904K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081104T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轻化工程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包装工程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农业机械化及其自动化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环境生态工程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资源环境科学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酿酒工程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1095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理论与应用力学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1128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能源化学工程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1162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复合材料与工程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1195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资源循环科学与工程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081603T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非织造材料与工程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轻化工程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会展经济与管理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摄影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1228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运动康复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080711T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100501K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七年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长学制专业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100501K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100502K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100601K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中药资源与开发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100805T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中药制药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医学实验技术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卫生检验与检疫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1261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轻化工程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包装工程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1294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粮食工程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酿酒工程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动物药学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1328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080411T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焊接技术与工程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1361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自然地理与资源环境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1395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林学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100501K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绘画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100202TK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100203TK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100805T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中药制药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1429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资源与环境经济学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020105T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税收学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信用管理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082708T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烹饪与营养教育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1463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120212T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体育经济与管理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农村区域发展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会展经济与管理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艺术设计学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湖北警官学院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湖北警官学院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030601K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治安学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湖北警官学院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030602K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侦查学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湖北警官学院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030615TK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警务指挥与战术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湖北警官学院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湖北警官学院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湖北警官学院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080904K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1497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湖北警官学院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刑事科学技术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湖北警官学院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083102K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消防工程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湖北警官学院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083108TK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网络安全与执法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湖北警官学院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040202K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040204K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武术与民族传统体育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运动人体科学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运动康复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1530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艺术史论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戏剧影视美术设计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130311T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影视摄影与制作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绘画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雕塑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摄影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130405T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书法学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中国画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艺术设计学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湖北美术学院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武汉音乐学院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四年或五年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武汉音乐学院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四年或五年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武汉音乐学院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作曲与作曲技术理论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四年或五年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武汉音乐学院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武汉音乐学院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武汉音乐学院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武汉音乐学院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录音艺术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1562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自然地理与资源环境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1596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轨道交通信号与控制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旅游管理与服务教育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130405T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书法学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1630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1663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绘画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科学教育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1697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光源与照明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轨道交通信号与控制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农业资源与环境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1730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1764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080711T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核工程与核技术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100203TK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100401K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四年或五年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眼视光学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1797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秘书学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1830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植物科学与技术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1864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复合材料与工程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080502T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轨道交通信号与控制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遥感科学与技术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082505T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环保设备工程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1897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020305T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1931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080211T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机电技术教育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管理学或工学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1964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印刷工程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飞行器制造工程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植物科学与技术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1997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082708T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烹饪与营养教育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120212T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体育经济与管理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会展经济与管理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旅游管理与服务教育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飞行器制造工程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2029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知识产权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2062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2096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120213T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财务会计教育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2130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会展经济与管理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绘画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2164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2198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2231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摄影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工学或理学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2263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080410T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宝石及材料工艺学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2295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轨道交通信号与控制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2329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税收学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2363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130311T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影视摄影与制作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2396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戏剧影视美术设计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武汉设计工程学院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2429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会展经济与管理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130311T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影视摄影与制作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摄影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2462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武汉理工大学华夏学院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2488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会展经济与管理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戏剧影视美术设计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130311T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影视摄影与制作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绘画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摄影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华中师范大学武汉传媒学院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2507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080710T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集成电路设计与集成系统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2539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电气工程与智能控制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2572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武汉大学珞珈学院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2605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武汉科技大学城市学院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2638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081403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2670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2703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2736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会展经济与管理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江汉大学文理学院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2759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轻化工程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2778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湖北工业大学工程技术学院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2797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2816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武汉工程大学邮电与信息工程学院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轻化工程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2847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2868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园林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农学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2897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100601K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绘画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湖北医药学院药护学院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湖北医药学院药护学院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湖北医药学院药护学院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100202TK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湖北医药学院药护学院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湖北医药学院药护学院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湖北医药学院药护学院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湖北医药学院药护学院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101005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湖北医药学院药护学院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101101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湖北医药学院药护学院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税收学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2931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082708T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烹饪与营养教育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动画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2948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2949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湖北经济学院法商学院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2950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2952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2953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2954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运动人体科学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2955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运动康复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2956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040207T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2957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2958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2959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2960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2961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2962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2963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表演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2964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2965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武汉体育学院体育科技学院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2966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2967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2968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2969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2970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2971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2972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2973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2974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2975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2976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2977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070501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2978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2979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071102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2980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2981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2982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2983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2984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2986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2987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2988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2989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2990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旅游管理与服务教育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2991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2992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湖北师范学院文理学院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2993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020304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2994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2995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2996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2997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2998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2999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3000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3001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3002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3003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3004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3005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3006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3007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3008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3009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3010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3011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3012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3014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120901K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3015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3016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3017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3018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3019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3020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3021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030101K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3022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科学教育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3023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3024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3025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050303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3026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070302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3027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3028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080407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3030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3031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3032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080714T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3033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3034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3035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3036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080905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3037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3038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081003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3039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3040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3041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082802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五年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3042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3043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3044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120202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3045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130309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3046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936CE" w:rsidRPr="009936CE" w:rsidTr="002B3060">
        <w:trPr>
          <w:cantSplit/>
          <w:trHeight w:val="360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3047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湖北工程学院新技术学院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130503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四年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36CE" w:rsidRPr="009936CE" w:rsidRDefault="009936CE" w:rsidP="005A581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9936C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936CE" w:rsidRPr="005557E7" w:rsidRDefault="009936CE" w:rsidP="009936CE">
      <w:pPr>
        <w:jc w:val="left"/>
        <w:rPr>
          <w:rFonts w:ascii="仿宋_GB2312"/>
        </w:rPr>
      </w:pPr>
    </w:p>
    <w:p w:rsidR="009936CE" w:rsidRPr="005557E7" w:rsidRDefault="009936CE" w:rsidP="009936CE">
      <w:pPr>
        <w:jc w:val="left"/>
        <w:rPr>
          <w:rFonts w:ascii="仿宋_GB2312"/>
        </w:rPr>
      </w:pPr>
    </w:p>
    <w:p w:rsidR="009936CE" w:rsidRPr="00EC11D9" w:rsidRDefault="009936CE" w:rsidP="009936CE">
      <w:pPr>
        <w:spacing w:line="600" w:lineRule="atLeast"/>
        <w:jc w:val="right"/>
        <w:rPr>
          <w:rFonts w:ascii="仿宋_GB2312"/>
          <w:szCs w:val="32"/>
        </w:rPr>
      </w:pPr>
    </w:p>
    <w:p w:rsidR="001A0E49" w:rsidRDefault="001A0E49" w:rsidP="00161D54">
      <w:pPr>
        <w:spacing w:line="600" w:lineRule="exact"/>
        <w:rPr>
          <w:rFonts w:ascii="仿宋_GB2312"/>
          <w:szCs w:val="32"/>
        </w:rPr>
      </w:pPr>
    </w:p>
    <w:p w:rsidR="001A0E49" w:rsidRDefault="001A0E49" w:rsidP="00161D54">
      <w:pPr>
        <w:spacing w:line="600" w:lineRule="exact"/>
        <w:rPr>
          <w:rFonts w:ascii="仿宋_GB2312"/>
          <w:szCs w:val="32"/>
        </w:rPr>
      </w:pPr>
    </w:p>
    <w:p w:rsidR="001A0E49" w:rsidRPr="00762EE4" w:rsidRDefault="001A0E49" w:rsidP="00161D54">
      <w:pPr>
        <w:spacing w:line="600" w:lineRule="exact"/>
        <w:rPr>
          <w:rFonts w:ascii="仿宋_GB2312"/>
          <w:szCs w:val="32"/>
        </w:rPr>
      </w:pPr>
    </w:p>
    <w:p w:rsidR="001A0E49" w:rsidRPr="00762EE4" w:rsidRDefault="001A0E49" w:rsidP="00161D54">
      <w:pPr>
        <w:spacing w:line="600" w:lineRule="exact"/>
        <w:ind w:right="640" w:firstLineChars="800" w:firstLine="2527"/>
        <w:rPr>
          <w:rFonts w:ascii="仿宋_GB2312"/>
          <w:szCs w:val="32"/>
        </w:rPr>
      </w:pPr>
      <w:r w:rsidRPr="00762EE4">
        <w:rPr>
          <w:rFonts w:ascii="仿宋_GB2312" w:hint="eastAsia"/>
          <w:szCs w:val="32"/>
        </w:rPr>
        <w:t xml:space="preserve">　　</w:t>
      </w:r>
      <w:r>
        <w:rPr>
          <w:rFonts w:ascii="仿宋_GB2312" w:hint="eastAsia"/>
          <w:szCs w:val="32"/>
        </w:rPr>
        <w:t xml:space="preserve">      湖北</w:t>
      </w:r>
      <w:r w:rsidRPr="00762EE4">
        <w:rPr>
          <w:rFonts w:ascii="仿宋_GB2312" w:hint="eastAsia"/>
          <w:szCs w:val="32"/>
        </w:rPr>
        <w:t>省教育厅</w:t>
      </w:r>
    </w:p>
    <w:p w:rsidR="00D10F13" w:rsidRPr="001A0E49" w:rsidRDefault="001A0E49" w:rsidP="00161D54">
      <w:pPr>
        <w:spacing w:line="600" w:lineRule="exact"/>
        <w:ind w:right="640" w:firstLineChars="1249" w:firstLine="3945"/>
        <w:rPr>
          <w:rFonts w:ascii="仿宋_GB2312"/>
          <w:szCs w:val="32"/>
        </w:rPr>
      </w:pPr>
      <w:r w:rsidRPr="00762EE4">
        <w:rPr>
          <w:rFonts w:ascii="仿宋_GB2312" w:hint="eastAsia"/>
          <w:szCs w:val="32"/>
        </w:rPr>
        <w:t>201</w:t>
      </w:r>
      <w:r w:rsidR="00355D90">
        <w:rPr>
          <w:rFonts w:ascii="仿宋_GB2312" w:hint="eastAsia"/>
          <w:szCs w:val="32"/>
        </w:rPr>
        <w:t>6</w:t>
      </w:r>
      <w:r w:rsidRPr="00762EE4">
        <w:rPr>
          <w:rFonts w:ascii="仿宋_GB2312" w:hint="eastAsia"/>
          <w:szCs w:val="32"/>
        </w:rPr>
        <w:t>年</w:t>
      </w:r>
      <w:r w:rsidR="00161D54">
        <w:rPr>
          <w:rFonts w:ascii="仿宋_GB2312" w:hint="eastAsia"/>
          <w:szCs w:val="32"/>
        </w:rPr>
        <w:t xml:space="preserve"> </w:t>
      </w:r>
      <w:r w:rsidRPr="00762EE4">
        <w:rPr>
          <w:rFonts w:ascii="仿宋_GB2312" w:hint="eastAsia"/>
          <w:szCs w:val="32"/>
        </w:rPr>
        <w:t>月</w:t>
      </w:r>
      <w:r w:rsidR="00161D54">
        <w:rPr>
          <w:rFonts w:ascii="仿宋_GB2312" w:hint="eastAsia"/>
          <w:szCs w:val="32"/>
        </w:rPr>
        <w:t xml:space="preserve"> </w:t>
      </w:r>
      <w:r w:rsidRPr="00762EE4">
        <w:rPr>
          <w:rFonts w:ascii="仿宋_GB2312" w:hint="eastAsia"/>
          <w:szCs w:val="32"/>
        </w:rPr>
        <w:t>日</w:t>
      </w:r>
    </w:p>
    <w:sectPr w:rsidR="00D10F13" w:rsidRPr="001A0E49" w:rsidSect="003301A3">
      <w:headerReference w:type="default" r:id="rId7"/>
      <w:footerReference w:type="even" r:id="rId8"/>
      <w:footerReference w:type="default" r:id="rId9"/>
      <w:pgSz w:w="11906" w:h="16838" w:code="9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E98" w:rsidRDefault="00E12E98">
      <w:r>
        <w:separator/>
      </w:r>
    </w:p>
  </w:endnote>
  <w:endnote w:type="continuationSeparator" w:id="1">
    <w:p w:rsidR="00E12E98" w:rsidRDefault="00E1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C24DA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416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63A">
      <w:rPr>
        <w:rStyle w:val="a5"/>
        <w:noProof/>
      </w:rPr>
      <w:t>1</w:t>
    </w:r>
    <w:r>
      <w:rPr>
        <w:rStyle w:val="a5"/>
      </w:rPr>
      <w:fldChar w:fldCharType="end"/>
    </w:r>
  </w:p>
  <w:p w:rsidR="0064163A" w:rsidRDefault="0064163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C24DAD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C24DAD">
      <w:rPr>
        <w:rStyle w:val="a5"/>
        <w:sz w:val="28"/>
      </w:rPr>
      <w:fldChar w:fldCharType="separate"/>
    </w:r>
    <w:r w:rsidR="00B20236">
      <w:rPr>
        <w:rStyle w:val="a5"/>
        <w:noProof/>
        <w:sz w:val="28"/>
      </w:rPr>
      <w:t>3</w:t>
    </w:r>
    <w:r w:rsidR="00C24DAD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64163A" w:rsidRDefault="0064163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E98" w:rsidRDefault="00E12E98">
      <w:r>
        <w:separator/>
      </w:r>
    </w:p>
  </w:footnote>
  <w:footnote w:type="continuationSeparator" w:id="1">
    <w:p w:rsidR="00E12E98" w:rsidRDefault="00E12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 w:rsidP="001358D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ttachedTemplate r:id="rId1"/>
  <w:stylePaneFormatFilter w:val="3F01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B3060"/>
    <w:rsid w:val="00001CA5"/>
    <w:rsid w:val="00010620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8266C"/>
    <w:rsid w:val="00094339"/>
    <w:rsid w:val="000B411A"/>
    <w:rsid w:val="000C351F"/>
    <w:rsid w:val="000E65C5"/>
    <w:rsid w:val="000E7BB2"/>
    <w:rsid w:val="00100285"/>
    <w:rsid w:val="00101D02"/>
    <w:rsid w:val="00105D61"/>
    <w:rsid w:val="00106DD8"/>
    <w:rsid w:val="001103F0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44F7D"/>
    <w:rsid w:val="00246D14"/>
    <w:rsid w:val="00254632"/>
    <w:rsid w:val="00274A95"/>
    <w:rsid w:val="00282D28"/>
    <w:rsid w:val="00285302"/>
    <w:rsid w:val="0029161B"/>
    <w:rsid w:val="002B3060"/>
    <w:rsid w:val="002C592D"/>
    <w:rsid w:val="002D3927"/>
    <w:rsid w:val="002E302D"/>
    <w:rsid w:val="002F14A7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4E2E"/>
    <w:rsid w:val="004F4B8E"/>
    <w:rsid w:val="004F5E3A"/>
    <w:rsid w:val="00500303"/>
    <w:rsid w:val="0050178E"/>
    <w:rsid w:val="00511C29"/>
    <w:rsid w:val="00517708"/>
    <w:rsid w:val="005257AC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1180"/>
    <w:rsid w:val="006012F6"/>
    <w:rsid w:val="00617FDF"/>
    <w:rsid w:val="006304AC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D6C1C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414E7"/>
    <w:rsid w:val="007A70D9"/>
    <w:rsid w:val="007B216F"/>
    <w:rsid w:val="007B67ED"/>
    <w:rsid w:val="007B72B3"/>
    <w:rsid w:val="007C5206"/>
    <w:rsid w:val="007D48B6"/>
    <w:rsid w:val="007E519E"/>
    <w:rsid w:val="007F6E15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76225"/>
    <w:rsid w:val="008905C9"/>
    <w:rsid w:val="008A0874"/>
    <w:rsid w:val="008B5223"/>
    <w:rsid w:val="008D24AC"/>
    <w:rsid w:val="008D3E1A"/>
    <w:rsid w:val="008E132A"/>
    <w:rsid w:val="008E70C1"/>
    <w:rsid w:val="008F4531"/>
    <w:rsid w:val="008F4549"/>
    <w:rsid w:val="00914369"/>
    <w:rsid w:val="009508B5"/>
    <w:rsid w:val="009531C5"/>
    <w:rsid w:val="009549CE"/>
    <w:rsid w:val="00954D49"/>
    <w:rsid w:val="00974FD8"/>
    <w:rsid w:val="0097792C"/>
    <w:rsid w:val="00977FEB"/>
    <w:rsid w:val="009936CE"/>
    <w:rsid w:val="009A152E"/>
    <w:rsid w:val="009D0261"/>
    <w:rsid w:val="009D43D5"/>
    <w:rsid w:val="009D69B5"/>
    <w:rsid w:val="009E1290"/>
    <w:rsid w:val="009F2C4D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B00A9B"/>
    <w:rsid w:val="00B118CE"/>
    <w:rsid w:val="00B20236"/>
    <w:rsid w:val="00B2395D"/>
    <w:rsid w:val="00B43776"/>
    <w:rsid w:val="00B741DC"/>
    <w:rsid w:val="00B9170B"/>
    <w:rsid w:val="00BB056A"/>
    <w:rsid w:val="00BB6C3D"/>
    <w:rsid w:val="00BD092B"/>
    <w:rsid w:val="00BD7249"/>
    <w:rsid w:val="00BD7A34"/>
    <w:rsid w:val="00BE5D73"/>
    <w:rsid w:val="00C11F56"/>
    <w:rsid w:val="00C16E12"/>
    <w:rsid w:val="00C24DAD"/>
    <w:rsid w:val="00C256E6"/>
    <w:rsid w:val="00C443CE"/>
    <w:rsid w:val="00C446DE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12E98"/>
    <w:rsid w:val="00E13F68"/>
    <w:rsid w:val="00E36BB4"/>
    <w:rsid w:val="00E42EC0"/>
    <w:rsid w:val="00E45E36"/>
    <w:rsid w:val="00E51EA9"/>
    <w:rsid w:val="00E81D65"/>
    <w:rsid w:val="00E83EEA"/>
    <w:rsid w:val="00EB54FA"/>
    <w:rsid w:val="00EB5FD8"/>
    <w:rsid w:val="00EC6B11"/>
    <w:rsid w:val="00EE6BDA"/>
    <w:rsid w:val="00EE7D3D"/>
    <w:rsid w:val="00EF1D3F"/>
    <w:rsid w:val="00EF7F1D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9936CE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36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link w:val="Char0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link w:val="Char1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1Char">
    <w:name w:val="标题 1 Char"/>
    <w:basedOn w:val="a0"/>
    <w:link w:val="1"/>
    <w:rsid w:val="009936C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936CE"/>
    <w:rPr>
      <w:rFonts w:ascii="Arial" w:eastAsia="黑体" w:hAnsi="Arial"/>
      <w:b/>
      <w:bCs/>
      <w:kern w:val="2"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9936CE"/>
  </w:style>
  <w:style w:type="character" w:customStyle="1" w:styleId="Char0">
    <w:name w:val="页脚 Char"/>
    <w:basedOn w:val="a0"/>
    <w:link w:val="a4"/>
    <w:rsid w:val="009936CE"/>
    <w:rPr>
      <w:rFonts w:eastAsia="仿宋_GB2312"/>
      <w:kern w:val="2"/>
      <w:sz w:val="18"/>
    </w:rPr>
  </w:style>
  <w:style w:type="character" w:customStyle="1" w:styleId="Char1">
    <w:name w:val="页眉 Char"/>
    <w:basedOn w:val="a0"/>
    <w:link w:val="a6"/>
    <w:rsid w:val="009936CE"/>
    <w:rPr>
      <w:rFonts w:eastAsia="仿宋_GB2312"/>
      <w:kern w:val="2"/>
      <w:sz w:val="18"/>
    </w:rPr>
  </w:style>
  <w:style w:type="character" w:customStyle="1" w:styleId="Char">
    <w:name w:val="日期 Char"/>
    <w:basedOn w:val="a0"/>
    <w:link w:val="a3"/>
    <w:rsid w:val="009936CE"/>
    <w:rPr>
      <w:rFonts w:ascii="宋体"/>
      <w:kern w:val="2"/>
      <w:sz w:val="28"/>
    </w:rPr>
  </w:style>
  <w:style w:type="character" w:styleId="ad">
    <w:name w:val="Hyperlink"/>
    <w:basedOn w:val="a0"/>
    <w:uiPriority w:val="99"/>
    <w:unhideWhenUsed/>
    <w:rsid w:val="009936C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9936CE"/>
    <w:rPr>
      <w:color w:val="800080"/>
      <w:u w:val="single"/>
    </w:rPr>
  </w:style>
  <w:style w:type="paragraph" w:customStyle="1" w:styleId="font5">
    <w:name w:val="font5"/>
    <w:basedOn w:val="a"/>
    <w:rsid w:val="009936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9936CE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936C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936CE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936CE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936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936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0">
    <w:name w:val="xl70"/>
    <w:basedOn w:val="a"/>
    <w:rsid w:val="009936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1">
    <w:name w:val="xl71"/>
    <w:basedOn w:val="a"/>
    <w:rsid w:val="009936C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2">
    <w:name w:val="xl72"/>
    <w:basedOn w:val="a"/>
    <w:rsid w:val="009936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3">
    <w:name w:val="xl73"/>
    <w:basedOn w:val="a"/>
    <w:rsid w:val="009936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4">
    <w:name w:val="xl74"/>
    <w:basedOn w:val="a"/>
    <w:rsid w:val="009936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</w:rPr>
  </w:style>
  <w:style w:type="paragraph" w:customStyle="1" w:styleId="xl75">
    <w:name w:val="xl75"/>
    <w:basedOn w:val="a"/>
    <w:rsid w:val="009936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函件</Template>
  <TotalTime>3</TotalTime>
  <Pages>98</Pages>
  <Words>15855</Words>
  <Characters>90378</Characters>
  <Application>Microsoft Office Word</Application>
  <DocSecurity>0</DocSecurity>
  <Lines>753</Lines>
  <Paragraphs>212</Paragraphs>
  <ScaleCrop>false</ScaleCrop>
  <Company>湖北省教育厅</Company>
  <LinksUpToDate>false</LinksUpToDate>
  <CharactersWithSpaces>106021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邢林春</dc:creator>
  <cp:lastModifiedBy>hj-611</cp:lastModifiedBy>
  <cp:revision>3</cp:revision>
  <cp:lastPrinted>2016-04-08T08:14:00Z</cp:lastPrinted>
  <dcterms:created xsi:type="dcterms:W3CDTF">2016-04-08T08:16:00Z</dcterms:created>
  <dcterms:modified xsi:type="dcterms:W3CDTF">2016-04-08T08:49:00Z</dcterms:modified>
</cp:coreProperties>
</file>